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4D40" w:rsidRPr="00E24D40" w:rsidRDefault="00E24D40" w:rsidP="00164D84">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Lato" w:eastAsia="Times New Roman" w:hAnsi="Lato" w:cs="Times New Roman"/>
          <w:kern w:val="0"/>
          <w:sz w:val="27"/>
          <w:szCs w:val="27"/>
          <w:lang w:val="en-US" w:eastAsia="ru-RU"/>
          <w14:ligatures w14:val="none"/>
        </w:rPr>
      </w:pPr>
      <w:r w:rsidRPr="00E24D40">
        <w:rPr>
          <w:rFonts w:ascii="Lato" w:eastAsia="Times New Roman" w:hAnsi="Lato" w:cs="Times New Roman"/>
          <w:kern w:val="0"/>
          <w:sz w:val="27"/>
          <w:szCs w:val="27"/>
          <w:lang w:val="en-US" w:eastAsia="ru-RU"/>
          <w14:ligatures w14:val="none"/>
        </w:rPr>
        <w:t>Like many other companies, BPC Processing uses cookies on its websites. By using this site, you accept the use of cookies in accordance with our policy.</w:t>
      </w:r>
    </w:p>
    <w:p w:rsidR="00E24D40" w:rsidRPr="00E24D40" w:rsidRDefault="00E24D40" w:rsidP="00164D84">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Lato" w:eastAsia="Times New Roman" w:hAnsi="Lato" w:cs="Times New Roman"/>
          <w:kern w:val="0"/>
          <w:sz w:val="27"/>
          <w:szCs w:val="27"/>
          <w:lang w:val="en-US" w:eastAsia="ru-RU"/>
          <w14:ligatures w14:val="none"/>
        </w:rPr>
      </w:pPr>
      <w:r w:rsidRPr="00E24D40">
        <w:rPr>
          <w:rFonts w:ascii="Lato" w:eastAsia="Times New Roman" w:hAnsi="Lato" w:cs="Times New Roman"/>
          <w:kern w:val="0"/>
          <w:sz w:val="27"/>
          <w:szCs w:val="27"/>
          <w:lang w:val="en-US" w:eastAsia="ru-RU"/>
          <w14:ligatures w14:val="none"/>
        </w:rPr>
        <w:t>WHAT ARE COOKIES?</w:t>
      </w:r>
    </w:p>
    <w:p w:rsidR="00E24D40" w:rsidRPr="00E24D40" w:rsidRDefault="00E24D40" w:rsidP="00164D84">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Lato" w:eastAsia="Times New Roman" w:hAnsi="Lato" w:cs="Times New Roman"/>
          <w:kern w:val="0"/>
          <w:sz w:val="27"/>
          <w:szCs w:val="27"/>
          <w:lang w:val="en-US" w:eastAsia="ru-RU"/>
          <w14:ligatures w14:val="none"/>
        </w:rPr>
      </w:pPr>
      <w:r w:rsidRPr="00E24D40">
        <w:rPr>
          <w:rFonts w:ascii="Lato" w:eastAsia="Times New Roman" w:hAnsi="Lato" w:cs="Times New Roman"/>
          <w:kern w:val="0"/>
          <w:sz w:val="27"/>
          <w:szCs w:val="27"/>
          <w:lang w:val="en-US" w:eastAsia="ru-RU"/>
          <w14:ligatures w14:val="none"/>
        </w:rPr>
        <w:t>Cookies are small files that are downloaded to your computer or mobile device when you visit a website. Typically, cookies are then sent back to the originating website on each subsequent visit or to another website that recognizes these cookies. Cookies are useful because they allow a website to recognize a user's device. Cookies assign a unique numerical identifier to your browser that allows us to determine that you have returned to our site and to take into account information already available about your use of the site.</w:t>
      </w:r>
    </w:p>
    <w:p w:rsidR="00E24D40" w:rsidRPr="00E24D40" w:rsidRDefault="00E24D40" w:rsidP="00164D84">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Lato" w:eastAsia="Times New Roman" w:hAnsi="Lato" w:cs="Times New Roman"/>
          <w:kern w:val="0"/>
          <w:sz w:val="27"/>
          <w:szCs w:val="27"/>
          <w:lang w:val="en-US" w:eastAsia="ru-RU"/>
          <w14:ligatures w14:val="none"/>
        </w:rPr>
      </w:pPr>
      <w:r w:rsidRPr="00E24D40">
        <w:rPr>
          <w:rFonts w:ascii="Lato" w:eastAsia="Times New Roman" w:hAnsi="Lato" w:cs="Times New Roman"/>
          <w:kern w:val="0"/>
          <w:sz w:val="27"/>
          <w:szCs w:val="27"/>
          <w:lang w:val="en-US" w:eastAsia="ru-RU"/>
          <w14:ligatures w14:val="none"/>
        </w:rPr>
        <w:t>Cookies perform a number of functions and purposes, such as allowing you to move efficiently between pages, remembering your preferences, and thus improving the overall usability of the site. They also help us display ads for you that are relevant to your interests.</w:t>
      </w:r>
    </w:p>
    <w:p w:rsidR="00E24D40" w:rsidRPr="00E24D40" w:rsidRDefault="00E24D40" w:rsidP="00164D84">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Lato" w:eastAsia="Times New Roman" w:hAnsi="Lato" w:cs="Times New Roman"/>
          <w:kern w:val="0"/>
          <w:sz w:val="27"/>
          <w:szCs w:val="27"/>
          <w:lang w:val="en-US" w:eastAsia="ru-RU"/>
          <w14:ligatures w14:val="none"/>
        </w:rPr>
      </w:pPr>
      <w:r w:rsidRPr="00E24D40">
        <w:rPr>
          <w:rFonts w:ascii="Lato" w:eastAsia="Times New Roman" w:hAnsi="Lato" w:cs="Times New Roman"/>
          <w:kern w:val="0"/>
          <w:sz w:val="27"/>
          <w:szCs w:val="27"/>
          <w:lang w:val="en-US" w:eastAsia="ru-RU"/>
          <w14:ligatures w14:val="none"/>
        </w:rPr>
        <w:t>HOW DOES BPC PROCESSING USE COOKIES?</w:t>
      </w:r>
    </w:p>
    <w:p w:rsidR="00E24D40" w:rsidRPr="00E24D40" w:rsidRDefault="00E24D40" w:rsidP="00164D84">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Lato" w:eastAsia="Times New Roman" w:hAnsi="Lato" w:cs="Times New Roman"/>
          <w:kern w:val="0"/>
          <w:sz w:val="27"/>
          <w:szCs w:val="27"/>
          <w:lang w:val="en-US" w:eastAsia="ru-RU"/>
          <w14:ligatures w14:val="none"/>
        </w:rPr>
      </w:pPr>
      <w:r w:rsidRPr="00E24D40">
        <w:rPr>
          <w:rFonts w:ascii="Lato" w:eastAsia="Times New Roman" w:hAnsi="Lato" w:cs="Times New Roman"/>
          <w:kern w:val="0"/>
          <w:sz w:val="27"/>
          <w:szCs w:val="27"/>
          <w:lang w:val="en-US" w:eastAsia="ru-RU"/>
          <w14:ligatures w14:val="none"/>
        </w:rPr>
        <w:t>We use several types of cookies, including first-party website cookies, functional cookies, analytical cookies, and advertising cookies:</w:t>
      </w:r>
    </w:p>
    <w:p w:rsidR="00E24D40" w:rsidRPr="00E24D40" w:rsidRDefault="00E24D40" w:rsidP="00E24D40">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Lato" w:eastAsia="Times New Roman" w:hAnsi="Lato" w:cs="Times New Roman"/>
          <w:color w:val="000000"/>
          <w:kern w:val="0"/>
          <w:lang w:val="en-US" w:eastAsia="ru-RU"/>
          <w14:ligatures w14:val="none"/>
        </w:rPr>
      </w:pPr>
      <w:r w:rsidRPr="00E24D40">
        <w:rPr>
          <w:rFonts w:ascii="Lato" w:eastAsia="Times New Roman" w:hAnsi="Lato" w:cs="Times New Roman"/>
          <w:color w:val="000000"/>
          <w:kern w:val="0"/>
          <w:lang w:val="en-US" w:eastAsia="ru-RU"/>
          <w14:ligatures w14:val="none"/>
        </w:rPr>
        <w:t>Website Essential Cookies (processing.ae) These cookies are necessary for you to be able to move around our sites and use their features. These cookies do not collect information about you that could be used for marketing purposes and do not remember which pages you visited while on our site. Most often, they are limited to the session of the site visit and expire after the site is closed (session ends).</w:t>
      </w:r>
    </w:p>
    <w:p w:rsidR="00E24D40" w:rsidRPr="00E24D40" w:rsidRDefault="00E24D40" w:rsidP="00E24D40">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Lato" w:eastAsia="Times New Roman" w:hAnsi="Lato" w:cs="Times New Roman"/>
          <w:color w:val="000000"/>
          <w:kern w:val="0"/>
          <w:lang w:val="en-US" w:eastAsia="ru-RU"/>
          <w14:ligatures w14:val="none"/>
        </w:rPr>
      </w:pPr>
      <w:r w:rsidRPr="00E24D40">
        <w:rPr>
          <w:rFonts w:ascii="Lato" w:eastAsia="Times New Roman" w:hAnsi="Lato" w:cs="Times New Roman"/>
          <w:color w:val="000000"/>
          <w:kern w:val="0"/>
          <w:lang w:val="en-US" w:eastAsia="ru-RU"/>
          <w14:ligatures w14:val="none"/>
        </w:rPr>
        <w:t>Functional cookies. These cookies allow our websites to remember choices you have made (such as the language or region you are in) and provide enhanced, more personalized features.</w:t>
      </w:r>
    </w:p>
    <w:p w:rsidR="00E24D40" w:rsidRPr="00E24D40" w:rsidRDefault="00E24D40" w:rsidP="00E24D40">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Lato" w:eastAsia="Times New Roman" w:hAnsi="Lato" w:cs="Times New Roman"/>
          <w:color w:val="000000"/>
          <w:kern w:val="0"/>
          <w:lang w:val="en-US" w:eastAsia="ru-RU"/>
          <w14:ligatures w14:val="none"/>
        </w:rPr>
      </w:pPr>
      <w:r w:rsidRPr="00E24D40">
        <w:rPr>
          <w:rFonts w:ascii="Lato" w:eastAsia="Times New Roman" w:hAnsi="Lato" w:cs="Times New Roman"/>
          <w:color w:val="000000"/>
          <w:kern w:val="0"/>
          <w:lang w:val="en-US" w:eastAsia="ru-RU"/>
          <w14:ligatures w14:val="none"/>
        </w:rPr>
        <w:t xml:space="preserve">Analytics cookies (including from Omniture, Google Analytics, Fabric, and Quantcast): These cookies are used to collect data about how visitors use our website, including the number of visitors, which websites they came from to our sites, and which pages of our sites they visited. Based on this data, we compile reports and improve our websites by </w:t>
      </w:r>
      <w:proofErr w:type="spellStart"/>
      <w:r w:rsidRPr="00E24D40">
        <w:rPr>
          <w:rFonts w:ascii="Lato" w:eastAsia="Times New Roman" w:hAnsi="Lato" w:cs="Times New Roman"/>
          <w:color w:val="000000"/>
          <w:kern w:val="0"/>
          <w:lang w:val="en-US" w:eastAsia="ru-RU"/>
          <w14:ligatures w14:val="none"/>
        </w:rPr>
        <w:t>analysing</w:t>
      </w:r>
      <w:proofErr w:type="spellEnd"/>
      <w:r w:rsidRPr="00E24D40">
        <w:rPr>
          <w:rFonts w:ascii="Lato" w:eastAsia="Times New Roman" w:hAnsi="Lato" w:cs="Times New Roman"/>
          <w:color w:val="000000"/>
          <w:kern w:val="0"/>
          <w:lang w:val="en-US" w:eastAsia="ru-RU"/>
          <w14:ligatures w14:val="none"/>
        </w:rPr>
        <w:t>, for example, how visitors use our website and whether they easily find what they are looking for. This information is shared with other organizations, such as advertisers and our partners, who may use it in conjunction with information about how you use other websites, including to identify the common interests and behaviors of different groups of users who visit our (and other) websites.</w:t>
      </w:r>
    </w:p>
    <w:p w:rsidR="00E24D40" w:rsidRPr="00E24D40" w:rsidRDefault="00E24D40" w:rsidP="00E24D40">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Lato" w:eastAsia="Times New Roman" w:hAnsi="Lato" w:cs="Times New Roman"/>
          <w:color w:val="000000"/>
          <w:kern w:val="0"/>
          <w:lang w:val="en-US" w:eastAsia="ru-RU"/>
          <w14:ligatures w14:val="none"/>
        </w:rPr>
      </w:pPr>
      <w:r w:rsidRPr="00E24D40">
        <w:rPr>
          <w:rFonts w:ascii="Lato" w:eastAsia="Times New Roman" w:hAnsi="Lato" w:cs="Times New Roman"/>
          <w:color w:val="000000"/>
          <w:kern w:val="0"/>
          <w:lang w:val="en-US" w:eastAsia="ru-RU"/>
          <w14:ligatures w14:val="none"/>
        </w:rPr>
        <w:t xml:space="preserve">Advertising cookies (including cookies from </w:t>
      </w:r>
      <w:proofErr w:type="spellStart"/>
      <w:r w:rsidRPr="00E24D40">
        <w:rPr>
          <w:rFonts w:ascii="Lato" w:eastAsia="Times New Roman" w:hAnsi="Lato" w:cs="Times New Roman"/>
          <w:color w:val="000000"/>
          <w:kern w:val="0"/>
          <w:lang w:val="en-US" w:eastAsia="ru-RU"/>
          <w14:ligatures w14:val="none"/>
        </w:rPr>
        <w:t>AddThis</w:t>
      </w:r>
      <w:proofErr w:type="spellEnd"/>
      <w:r w:rsidRPr="00E24D40">
        <w:rPr>
          <w:rFonts w:ascii="Lato" w:eastAsia="Times New Roman" w:hAnsi="Lato" w:cs="Times New Roman"/>
          <w:color w:val="000000"/>
          <w:kern w:val="0"/>
          <w:lang w:val="en-US" w:eastAsia="ru-RU"/>
          <w14:ligatures w14:val="none"/>
        </w:rPr>
        <w:t xml:space="preserve">, AppNexus, </w:t>
      </w:r>
      <w:proofErr w:type="spellStart"/>
      <w:r w:rsidRPr="00E24D40">
        <w:rPr>
          <w:rFonts w:ascii="Lato" w:eastAsia="Times New Roman" w:hAnsi="Lato" w:cs="Times New Roman"/>
          <w:color w:val="000000"/>
          <w:kern w:val="0"/>
          <w:lang w:val="en-US" w:eastAsia="ru-RU"/>
          <w14:ligatures w14:val="none"/>
        </w:rPr>
        <w:t>Doubleclick</w:t>
      </w:r>
      <w:proofErr w:type="spellEnd"/>
      <w:r w:rsidRPr="00E24D40">
        <w:rPr>
          <w:rFonts w:ascii="Lato" w:eastAsia="Times New Roman" w:hAnsi="Lato" w:cs="Times New Roman"/>
          <w:color w:val="000000"/>
          <w:kern w:val="0"/>
          <w:lang w:val="en-US" w:eastAsia="ru-RU"/>
          <w14:ligatures w14:val="none"/>
        </w:rPr>
        <w:t xml:space="preserve">, Facebook, Media6Degrees, </w:t>
      </w:r>
      <w:proofErr w:type="spellStart"/>
      <w:r w:rsidRPr="00E24D40">
        <w:rPr>
          <w:rFonts w:ascii="Lato" w:eastAsia="Times New Roman" w:hAnsi="Lato" w:cs="Times New Roman"/>
          <w:color w:val="000000"/>
          <w:kern w:val="0"/>
          <w:lang w:val="en-US" w:eastAsia="ru-RU"/>
          <w14:ligatures w14:val="none"/>
        </w:rPr>
        <w:t>Mediamind</w:t>
      </w:r>
      <w:proofErr w:type="spellEnd"/>
      <w:r w:rsidRPr="00E24D40">
        <w:rPr>
          <w:rFonts w:ascii="Lato" w:eastAsia="Times New Roman" w:hAnsi="Lato" w:cs="Times New Roman"/>
          <w:color w:val="000000"/>
          <w:kern w:val="0"/>
          <w:lang w:val="en-US" w:eastAsia="ru-RU"/>
          <w14:ligatures w14:val="none"/>
        </w:rPr>
        <w:t xml:space="preserve">, Twitter, Yahoo, YouTube, and Fabric): These cookies are used to collect data about which sites and individual pages are accessed by users of our and third-party sites (which may indicate, for example, your interests and other characteristics). They are typically used to display ads that are most relevant and relevant to your interests, as well as to measure the </w:t>
      </w:r>
      <w:r w:rsidRPr="00E24D40">
        <w:rPr>
          <w:rFonts w:ascii="Lato" w:eastAsia="Times New Roman" w:hAnsi="Lato" w:cs="Times New Roman"/>
          <w:color w:val="000000"/>
          <w:kern w:val="0"/>
          <w:lang w:val="en-US" w:eastAsia="ru-RU"/>
          <w14:ligatures w14:val="none"/>
        </w:rPr>
        <w:lastRenderedPageBreak/>
        <w:t>effectiveness of advertising campaigns. This information is shared with other organizations, such as advertisers and our partners, who may use it in conjunction with information about how you use other websites, including to identify the common interests and behaviors of different groups of users who visit our (and other) websites. It is important that all of the listed rights of cookies are also transferred to the BPC Group of Companies.</w:t>
      </w:r>
    </w:p>
    <w:p w:rsidR="00E24D40" w:rsidRPr="00E24D40" w:rsidRDefault="00E24D40" w:rsidP="00F419C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Lato" w:eastAsia="Times New Roman" w:hAnsi="Lato" w:cs="Times New Roman"/>
          <w:kern w:val="0"/>
          <w:sz w:val="27"/>
          <w:szCs w:val="27"/>
          <w:lang w:val="en-US" w:eastAsia="ru-RU"/>
          <w14:ligatures w14:val="none"/>
        </w:rPr>
      </w:pPr>
      <w:r w:rsidRPr="00E24D40">
        <w:rPr>
          <w:rFonts w:ascii="Lato" w:eastAsia="Times New Roman" w:hAnsi="Lato" w:cs="Times New Roman"/>
          <w:kern w:val="0"/>
          <w:sz w:val="27"/>
          <w:szCs w:val="27"/>
          <w:lang w:val="en-US" w:eastAsia="ru-RU"/>
          <w14:ligatures w14:val="none"/>
        </w:rPr>
        <w:t>CONTROL AND DELETION OF COOKIES</w:t>
      </w:r>
    </w:p>
    <w:p w:rsidR="00E24D40" w:rsidRPr="00E24D40" w:rsidRDefault="00E24D40" w:rsidP="00F419C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Lato" w:eastAsia="Times New Roman" w:hAnsi="Lato" w:cs="Times New Roman"/>
          <w:kern w:val="0"/>
          <w:sz w:val="27"/>
          <w:szCs w:val="27"/>
          <w:lang w:val="en-US" w:eastAsia="ru-RU"/>
          <w14:ligatures w14:val="none"/>
        </w:rPr>
      </w:pPr>
      <w:r w:rsidRPr="00E24D40">
        <w:rPr>
          <w:rFonts w:ascii="Lato" w:eastAsia="Times New Roman" w:hAnsi="Lato" w:cs="Times New Roman"/>
          <w:kern w:val="0"/>
          <w:sz w:val="27"/>
          <w:szCs w:val="27"/>
          <w:lang w:val="en-US" w:eastAsia="ru-RU"/>
          <w14:ligatures w14:val="none"/>
        </w:rPr>
        <w:t>BPC Processing respects its customers and your right to choose which cookies may be used when you visit our website. You can control the use of cookies on your device through the settings of your web browser and delete cookies from your device's memory at any time.</w:t>
      </w:r>
    </w:p>
    <w:p w:rsidR="00E24D40" w:rsidRPr="00E24D40" w:rsidRDefault="00E24D40" w:rsidP="00F419C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Lato" w:eastAsia="Times New Roman" w:hAnsi="Lato" w:cs="Times New Roman"/>
          <w:kern w:val="0"/>
          <w:sz w:val="27"/>
          <w:szCs w:val="27"/>
          <w:lang w:val="en-US" w:eastAsia="ru-RU"/>
          <w14:ligatures w14:val="none"/>
        </w:rPr>
      </w:pPr>
      <w:r w:rsidRPr="00E24D40">
        <w:rPr>
          <w:rFonts w:ascii="Lato" w:eastAsia="Times New Roman" w:hAnsi="Lato" w:cs="Times New Roman"/>
          <w:kern w:val="0"/>
          <w:sz w:val="27"/>
          <w:szCs w:val="27"/>
          <w:lang w:val="en-US" w:eastAsia="ru-RU"/>
          <w14:ligatures w14:val="none"/>
        </w:rPr>
        <w:t>If you delete or refuse to accept cookies, please note that this may limit the functionality of our websites for you and reduce the relevance of the communications you receive. For more information on how cookies are used, how to manage and delete them, click here.</w:t>
      </w:r>
    </w:p>
    <w:p w:rsidR="00E24D40" w:rsidRPr="00E24D40" w:rsidRDefault="00E24D40" w:rsidP="00F419C3">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Lato" w:eastAsia="Times New Roman" w:hAnsi="Lato" w:cs="Times New Roman"/>
          <w:kern w:val="0"/>
          <w:sz w:val="27"/>
          <w:szCs w:val="27"/>
          <w:lang w:val="en-US" w:eastAsia="ru-RU"/>
          <w14:ligatures w14:val="none"/>
        </w:rPr>
      </w:pPr>
      <w:r w:rsidRPr="00E24D40">
        <w:rPr>
          <w:rFonts w:ascii="Lato" w:eastAsia="Times New Roman" w:hAnsi="Lato" w:cs="Times New Roman"/>
          <w:kern w:val="0"/>
          <w:sz w:val="27"/>
          <w:szCs w:val="27"/>
          <w:lang w:val="en-US" w:eastAsia="ru-RU"/>
          <w14:ligatures w14:val="none"/>
        </w:rPr>
        <w:t>We may change this policy at any time at our sole discretion, and all changes will be effective immediately upon posting on the site. Unless specifically stated otherwise, this policy applies solely to this site and our online activities and does not apply to any of our offline activities.</w:t>
      </w:r>
    </w:p>
    <w:p w:rsidR="006919B1" w:rsidRPr="00E24D40" w:rsidRDefault="00E24D40" w:rsidP="006919B1">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Lato" w:eastAsia="Times New Roman" w:hAnsi="Lato" w:cs="Times New Roman"/>
          <w:kern w:val="0"/>
          <w:sz w:val="27"/>
          <w:szCs w:val="27"/>
          <w:lang w:val="en-US" w:eastAsia="ru-RU"/>
          <w14:ligatures w14:val="none"/>
        </w:rPr>
      </w:pPr>
      <w:r w:rsidRPr="00E24D40">
        <w:rPr>
          <w:rFonts w:ascii="Lato" w:eastAsia="Times New Roman" w:hAnsi="Lato" w:cs="Times New Roman"/>
          <w:kern w:val="0"/>
          <w:sz w:val="27"/>
          <w:szCs w:val="27"/>
          <w:lang w:val="en-US" w:eastAsia="ru-RU"/>
          <w14:ligatures w14:val="none"/>
        </w:rPr>
        <w:t xml:space="preserve">For more information regarding data privacy, please contact us by filling out the online application form on the </w:t>
      </w:r>
      <w:proofErr w:type="gramStart"/>
      <w:r w:rsidRPr="00E24D40">
        <w:rPr>
          <w:rFonts w:ascii="Lato" w:eastAsia="Times New Roman" w:hAnsi="Lato" w:cs="Times New Roman"/>
          <w:kern w:val="0"/>
          <w:sz w:val="27"/>
          <w:szCs w:val="27"/>
          <w:lang w:val="en-US" w:eastAsia="ru-RU"/>
          <w14:ligatures w14:val="none"/>
        </w:rPr>
        <w:t xml:space="preserve">processing.ae </w:t>
      </w:r>
      <w:r w:rsidRPr="00E24D40">
        <w:rPr>
          <w:rFonts w:ascii="Lato" w:eastAsia="Times New Roman" w:hAnsi="Lato" w:cs="Times New Roman"/>
          <w:color w:val="000000"/>
          <w:kern w:val="0"/>
          <w:sz w:val="28"/>
          <w:szCs w:val="28"/>
          <w:lang w:val="en-US" w:eastAsia="ru-RU"/>
          <w14:ligatures w14:val="none"/>
        </w:rPr>
        <w:t xml:space="preserve"> website</w:t>
      </w:r>
      <w:proofErr w:type="gramEnd"/>
    </w:p>
    <w:p w:rsidR="006919B1" w:rsidRPr="00E24D40" w:rsidRDefault="006919B1">
      <w:pPr>
        <w:rPr>
          <w:lang w:val="en-US"/>
        </w:rPr>
      </w:pPr>
    </w:p>
    <w:sectPr w:rsidR="006919B1" w:rsidRPr="00E24D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32FD2"/>
    <w:multiLevelType w:val="multilevel"/>
    <w:tmpl w:val="836C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793201"/>
    <w:multiLevelType w:val="multilevel"/>
    <w:tmpl w:val="10A4A6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96038757">
    <w:abstractNumId w:val="0"/>
  </w:num>
  <w:num w:numId="2" w16cid:durableId="78442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9B1"/>
    <w:rsid w:val="006919B1"/>
    <w:rsid w:val="006C59A7"/>
    <w:rsid w:val="009362E0"/>
    <w:rsid w:val="00D653A6"/>
    <w:rsid w:val="00E24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4481C79"/>
  <w15:chartTrackingRefBased/>
  <w15:docId w15:val="{11BFABB4-17DB-6E4F-94AB-E672FBD8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919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919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919B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919B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919B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919B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919B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919B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919B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9B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919B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919B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919B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919B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919B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919B1"/>
    <w:rPr>
      <w:rFonts w:eastAsiaTheme="majorEastAsia" w:cstheme="majorBidi"/>
      <w:color w:val="595959" w:themeColor="text1" w:themeTint="A6"/>
    </w:rPr>
  </w:style>
  <w:style w:type="character" w:customStyle="1" w:styleId="80">
    <w:name w:val="Заголовок 8 Знак"/>
    <w:basedOn w:val="a0"/>
    <w:link w:val="8"/>
    <w:uiPriority w:val="9"/>
    <w:semiHidden/>
    <w:rsid w:val="006919B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919B1"/>
    <w:rPr>
      <w:rFonts w:eastAsiaTheme="majorEastAsia" w:cstheme="majorBidi"/>
      <w:color w:val="272727" w:themeColor="text1" w:themeTint="D8"/>
    </w:rPr>
  </w:style>
  <w:style w:type="paragraph" w:styleId="a3">
    <w:name w:val="Title"/>
    <w:basedOn w:val="a"/>
    <w:next w:val="a"/>
    <w:link w:val="a4"/>
    <w:uiPriority w:val="10"/>
    <w:qFormat/>
    <w:rsid w:val="006919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919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9B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919B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919B1"/>
    <w:pPr>
      <w:spacing w:before="160"/>
      <w:jc w:val="center"/>
    </w:pPr>
    <w:rPr>
      <w:i/>
      <w:iCs/>
      <w:color w:val="404040" w:themeColor="text1" w:themeTint="BF"/>
    </w:rPr>
  </w:style>
  <w:style w:type="character" w:customStyle="1" w:styleId="22">
    <w:name w:val="Цитата 2 Знак"/>
    <w:basedOn w:val="a0"/>
    <w:link w:val="21"/>
    <w:uiPriority w:val="29"/>
    <w:rsid w:val="006919B1"/>
    <w:rPr>
      <w:i/>
      <w:iCs/>
      <w:color w:val="404040" w:themeColor="text1" w:themeTint="BF"/>
    </w:rPr>
  </w:style>
  <w:style w:type="paragraph" w:styleId="a7">
    <w:name w:val="List Paragraph"/>
    <w:basedOn w:val="a"/>
    <w:uiPriority w:val="34"/>
    <w:qFormat/>
    <w:rsid w:val="006919B1"/>
    <w:pPr>
      <w:ind w:left="720"/>
      <w:contextualSpacing/>
    </w:pPr>
  </w:style>
  <w:style w:type="character" w:styleId="a8">
    <w:name w:val="Intense Emphasis"/>
    <w:basedOn w:val="a0"/>
    <w:uiPriority w:val="21"/>
    <w:qFormat/>
    <w:rsid w:val="006919B1"/>
    <w:rPr>
      <w:i/>
      <w:iCs/>
      <w:color w:val="2F5496" w:themeColor="accent1" w:themeShade="BF"/>
    </w:rPr>
  </w:style>
  <w:style w:type="paragraph" w:styleId="a9">
    <w:name w:val="Intense Quote"/>
    <w:basedOn w:val="a"/>
    <w:next w:val="a"/>
    <w:link w:val="aa"/>
    <w:uiPriority w:val="30"/>
    <w:qFormat/>
    <w:rsid w:val="006919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919B1"/>
    <w:rPr>
      <w:i/>
      <w:iCs/>
      <w:color w:val="2F5496" w:themeColor="accent1" w:themeShade="BF"/>
    </w:rPr>
  </w:style>
  <w:style w:type="character" w:styleId="ab">
    <w:name w:val="Intense Reference"/>
    <w:basedOn w:val="a0"/>
    <w:uiPriority w:val="32"/>
    <w:qFormat/>
    <w:rsid w:val="006919B1"/>
    <w:rPr>
      <w:b/>
      <w:bCs/>
      <w:smallCaps/>
      <w:color w:val="2F5496" w:themeColor="accent1" w:themeShade="BF"/>
      <w:spacing w:val="5"/>
    </w:rPr>
  </w:style>
  <w:style w:type="paragraph" w:styleId="ac">
    <w:name w:val="Normal (Web)"/>
    <w:basedOn w:val="a"/>
    <w:uiPriority w:val="99"/>
    <w:semiHidden/>
    <w:unhideWhenUsed/>
    <w:rsid w:val="006919B1"/>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apple-converted-space">
    <w:name w:val="apple-converted-space"/>
    <w:basedOn w:val="a0"/>
    <w:rsid w:val="006919B1"/>
  </w:style>
  <w:style w:type="character" w:styleId="ad">
    <w:name w:val="Hyperlink"/>
    <w:basedOn w:val="a0"/>
    <w:uiPriority w:val="99"/>
    <w:semiHidden/>
    <w:unhideWhenUsed/>
    <w:rsid w:val="006919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18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Корнева</dc:creator>
  <cp:keywords/>
  <dc:description/>
  <cp:lastModifiedBy>Дарья Корнева</cp:lastModifiedBy>
  <cp:revision>2</cp:revision>
  <dcterms:created xsi:type="dcterms:W3CDTF">2025-07-08T08:42:00Z</dcterms:created>
  <dcterms:modified xsi:type="dcterms:W3CDTF">2025-07-08T08:42:00Z</dcterms:modified>
</cp:coreProperties>
</file>